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</w:tblGrid>
      <w:tr w:rsidR="003A23D3" w:rsidTr="00CD3791">
        <w:tc>
          <w:tcPr>
            <w:tcW w:w="5096" w:type="dxa"/>
          </w:tcPr>
          <w:p w:rsidR="007C3E29" w:rsidRDefault="003A23D3" w:rsidP="007C3E29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577CE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3A23D3" w:rsidRPr="00342501" w:rsidRDefault="003A23D3" w:rsidP="007C3E29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«Система социальной защиты населения</w:t>
            </w:r>
            <w:r w:rsidR="004955DB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Северо-Енисейского района</w:t>
            </w:r>
            <w:r w:rsidRPr="0034250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4955DB">
              <w:rPr>
                <w:rFonts w:ascii="Times New Roman" w:eastAsia="Times New Roman" w:hAnsi="Times New Roman" w:cs="Times New Roman"/>
                <w:lang w:eastAsia="ru-RU"/>
              </w:rPr>
              <w:t xml:space="preserve"> на 2014-2016 годы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утвержденной постановлением администрации Северо-Енисейского района от </w:t>
            </w:r>
            <w:r w:rsidR="00F24AB3" w:rsidRPr="00F24AB3">
              <w:rPr>
                <w:rFonts w:ascii="Times New Roman" w:eastAsia="Times New Roman" w:hAnsi="Times New Roman" w:cs="Times New Roman"/>
                <w:lang w:eastAsia="ru-RU"/>
              </w:rPr>
              <w:t>от "21"10.2013 № 527-п</w:t>
            </w:r>
            <w:bookmarkStart w:id="0" w:name="_GoBack"/>
            <w:bookmarkEnd w:id="0"/>
          </w:p>
          <w:p w:rsidR="003A23D3" w:rsidRDefault="003A23D3" w:rsidP="003A23D3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21B6" w:rsidRPr="00AE21B6" w:rsidRDefault="00AE21B6" w:rsidP="00AE21B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</w:pPr>
      <w:r w:rsidRPr="00AE21B6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 xml:space="preserve">Подпрограмма </w:t>
      </w:r>
      <w:r w:rsidR="00A1199A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>5</w:t>
      </w:r>
      <w:r w:rsidR="007C3E29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 xml:space="preserve">:  </w:t>
      </w:r>
      <w:r w:rsidRPr="00AE21B6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>Обеспечение реализации муниципальной программы</w:t>
      </w:r>
      <w:r w:rsidR="007C3E29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 xml:space="preserve">  </w:t>
      </w:r>
      <w:r w:rsidR="00235B42">
        <w:rPr>
          <w:rFonts w:ascii="Times New Roman" w:eastAsia="SimSu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AE21B6">
        <w:rPr>
          <w:rFonts w:ascii="Times New Roman" w:eastAsia="SimSun" w:hAnsi="Times New Roman" w:cs="Times New Roman"/>
          <w:bCs/>
          <w:kern w:val="2"/>
          <w:sz w:val="28"/>
          <w:szCs w:val="28"/>
          <w:lang w:eastAsia="ru-RU"/>
        </w:rPr>
        <w:t xml:space="preserve"> </w:t>
      </w:r>
    </w:p>
    <w:p w:rsidR="00AE21B6" w:rsidRPr="00AD4FC7" w:rsidRDefault="00AE21B6" w:rsidP="00AE21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4FC7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 xml:space="preserve">Паспорт </w:t>
      </w:r>
      <w:r w:rsidR="00302A9C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>п</w:t>
      </w:r>
      <w:r w:rsidR="00120661" w:rsidRPr="00AD4FC7">
        <w:rPr>
          <w:rFonts w:ascii="Times New Roman" w:eastAsia="SimSun" w:hAnsi="Times New Roman" w:cs="Times New Roman"/>
          <w:bCs/>
          <w:kern w:val="2"/>
          <w:sz w:val="28"/>
          <w:szCs w:val="28"/>
          <w:lang w:eastAsia="ar-SA"/>
        </w:rPr>
        <w:t>одпрограммы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483"/>
      </w:tblGrid>
      <w:tr w:rsidR="00AE21B6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B6" w:rsidRPr="00AE21B6" w:rsidRDefault="00AE21B6" w:rsidP="00302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20661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B6" w:rsidRPr="00AE21B6" w:rsidRDefault="00AE21B6" w:rsidP="00302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реализации муниципальной программы»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21B6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B6" w:rsidRPr="00AE21B6" w:rsidRDefault="00AE21B6" w:rsidP="00302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муниципальной программы, в рамках которой реализуется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одпрограмма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B6" w:rsidRPr="00AE21B6" w:rsidRDefault="00AE21B6" w:rsidP="00AE2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«Система социальной защиты населения</w:t>
            </w:r>
            <w:r w:rsidR="00495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Северо-Енисейского района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95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2014-2016 годы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15" w:rsidRPr="007F11C9" w:rsidRDefault="006D6D15" w:rsidP="00302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Муниципальный заказчик – координатор </w:t>
            </w:r>
            <w:r w:rsidR="0030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15" w:rsidRPr="007F11C9" w:rsidRDefault="006D6D15" w:rsidP="0006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Default="006D6D15" w:rsidP="006D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302A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одпрограммы,</w:t>
            </w:r>
          </w:p>
          <w:p w:rsidR="006D6D15" w:rsidRPr="00AE21B6" w:rsidRDefault="006D6D15" w:rsidP="006D6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  <w:r w:rsidR="00952F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социальной защиты населения администрации Северо-Енисейского района</w:t>
            </w:r>
          </w:p>
          <w:p w:rsidR="005B4500" w:rsidRPr="00AE21B6" w:rsidRDefault="005B4500" w:rsidP="00AE2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программы           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A04523" w:rsidP="00A04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A045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302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муниципальной программы  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AD4FC7" w:rsidP="00AE2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реализации государственной и муниципальной социальной политики на территории Северо-Енисейского района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индикаторы и  показатели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15" w:rsidRPr="00AE21B6" w:rsidRDefault="00AD4FC7" w:rsidP="00AE2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исполнения субвенций на реализацию переданных полномочий края, не менее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6D6D15" w:rsidRPr="00AE21B6" w:rsidRDefault="00302A9C" w:rsidP="00AE2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ровень удовлетворенности жителей района качеством предоставления  государственных и  муниципальных  услуг в сфере социальной поддержки населения, не менее 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6D6D15" w:rsidRPr="00AE21B6" w:rsidRDefault="00302A9C" w:rsidP="00BC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дельный вес обоснованных жалоб к числу граждан, которым предоставлены государственные и муниципальные услуги по социальной поддержке в календарном году, не более 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  <w:p w:rsidR="006D6D15" w:rsidRPr="00AE21B6" w:rsidRDefault="00302A9C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</w:p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     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2014 – 2016 годы </w:t>
            </w:r>
          </w:p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период действия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указанием на источники финансирования по годам реализации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</w:p>
          <w:p w:rsidR="006D6D15" w:rsidRPr="00AE21B6" w:rsidRDefault="006D6D15" w:rsidP="00AE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программы                   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BC" w:rsidRPr="002E63BC" w:rsidRDefault="002E63BC" w:rsidP="00432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на реализацию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одпрограммы </w:t>
            </w:r>
            <w:r w:rsidR="00EA2884">
              <w:rPr>
                <w:rFonts w:ascii="Times New Roman" w:eastAsia="Times New Roman" w:hAnsi="Times New Roman" w:cs="Times New Roman"/>
                <w:sz w:val="24"/>
                <w:szCs w:val="24"/>
              </w:rPr>
              <w:t>22878871</w:t>
            </w: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2E63BC" w:rsidRPr="002E63BC" w:rsidRDefault="00EA2884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2014 году -   7517957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2E63BC" w:rsidRPr="002E63BC" w:rsidRDefault="00EA2884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2015 году -   7680457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2E63BC" w:rsidRPr="002E63BC" w:rsidRDefault="00EA2884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2016 году -   7680457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руб;</w:t>
            </w:r>
          </w:p>
          <w:p w:rsidR="002E63BC" w:rsidRPr="002E63BC" w:rsidRDefault="002E63BC" w:rsidP="00432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из них</w:t>
            </w:r>
            <w:r w:rsidR="00891C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за счет</w:t>
            </w:r>
            <w:r w:rsidRPr="002E63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63BC" w:rsidRPr="002E63BC" w:rsidRDefault="002E63BC" w:rsidP="002E6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средств бюдж</w:t>
            </w:r>
            <w:r w:rsidR="001B59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ета  Красноярского края 18757600</w:t>
            </w:r>
            <w:r w:rsidRPr="002E63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рублей, в том числе по годам:</w:t>
            </w:r>
          </w:p>
          <w:p w:rsidR="002E63BC" w:rsidRPr="002E63BC" w:rsidRDefault="001B593F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2014 году -   6108200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2E63BC" w:rsidRPr="002E63BC" w:rsidRDefault="001B593F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2015 году -   6324700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2E63BC" w:rsidRPr="002E63BC" w:rsidRDefault="001B593F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2016 году -   6324700</w:t>
            </w:r>
            <w:r w:rsidR="002E63BC"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руб;</w:t>
            </w:r>
          </w:p>
          <w:p w:rsidR="002E63BC" w:rsidRPr="002E63BC" w:rsidRDefault="002E63BC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бюджета Северо-Енисейского района 4121271 рубль, в том числе по годам:</w:t>
            </w:r>
          </w:p>
          <w:p w:rsidR="002E63BC" w:rsidRPr="002E63BC" w:rsidRDefault="002E63BC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2014 году -   1409757руб.;</w:t>
            </w:r>
          </w:p>
          <w:p w:rsidR="002E63BC" w:rsidRPr="002E63BC" w:rsidRDefault="002E63BC" w:rsidP="002E6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>в 2015 году -   1355757 руб;</w:t>
            </w:r>
          </w:p>
          <w:p w:rsidR="006D6D15" w:rsidRPr="00AE21B6" w:rsidRDefault="002E63BC" w:rsidP="00353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3BC">
              <w:rPr>
                <w:rFonts w:ascii="Times New Roman" w:eastAsia="Times New Roman" w:hAnsi="Times New Roman" w:cs="Times New Roman"/>
                <w:sz w:val="24"/>
                <w:szCs w:val="24"/>
              </w:rPr>
              <w:t>в 2016 году -   1355757 руб.</w:t>
            </w:r>
          </w:p>
        </w:tc>
      </w:tr>
      <w:tr w:rsidR="006D6D15" w:rsidRPr="00AE21B6" w:rsidTr="006D7AB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15" w:rsidRPr="00AE21B6" w:rsidRDefault="006D6D15" w:rsidP="00302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Система организации контроля за исполнением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одпрограммы</w:t>
            </w:r>
            <w:r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15" w:rsidRPr="00AE21B6" w:rsidRDefault="005B4500" w:rsidP="00302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 за ходом реализации </w:t>
            </w:r>
            <w:r w:rsidR="00302A9C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осуществляет 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социальной защиты населения администрации Северо-Енисейского района;</w:t>
            </w:r>
          </w:p>
          <w:p w:rsidR="006D6D15" w:rsidRDefault="005B4500" w:rsidP="00302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 за целевым </w:t>
            </w:r>
            <w:r w:rsidR="007A7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эффективным 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средств</w:t>
            </w:r>
            <w:r w:rsidR="007A7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Красноярского края </w:t>
            </w:r>
            <w:r w:rsidR="006D6D15" w:rsidRPr="00AE21B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</w:t>
            </w:r>
            <w:r w:rsidR="006D6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6D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служба ф</w:t>
            </w:r>
            <w:r w:rsidR="006D6D15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инансово</w:t>
            </w:r>
            <w:r w:rsidR="006D6D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-экономического контроля Красноярского края,</w:t>
            </w:r>
            <w:r w:rsidR="006D6D15"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6D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Счетная палата Красноярского 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B4500" w:rsidRPr="00AE21B6" w:rsidRDefault="00B01DED" w:rsidP="00302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5B45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онтроль за целевым и эффективным расходованием средств бюджета Северо-Енисейского района осуществляет Финансовое управление администрации Северо-Енисейского района, Контрольно-счетная комиссия Северо-Енисейского района</w:t>
            </w:r>
          </w:p>
        </w:tc>
      </w:tr>
    </w:tbl>
    <w:p w:rsidR="002272DC" w:rsidRDefault="002272DC" w:rsidP="00AE21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Pr="00A95016" w:rsidRDefault="00AE21B6" w:rsidP="00AE21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 Основные разделы </w:t>
      </w:r>
      <w:r w:rsidR="0026018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одпрограммы</w:t>
      </w:r>
    </w:p>
    <w:p w:rsid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2.1. Постановка общерайонной проблемы и обоснование необходимости разработки </w:t>
      </w:r>
      <w:r w:rsidR="0026018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одпрограммы</w:t>
      </w:r>
    </w:p>
    <w:p w:rsidR="00A95016" w:rsidRPr="00A95016" w:rsidRDefault="00A9501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44F4" w:rsidRPr="00AE21B6" w:rsidRDefault="004B44F4" w:rsidP="004B44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огласно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Красноярского края от 09.12.2010 №11-5397 «О наделении органов местного самоуправления муниципальных районов и городских округов края отдельными полномочиями в сфере социальной поддержки и социального обслуживания населения»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к полномочиям  </w:t>
      </w:r>
      <w:r w:rsidR="007D0B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7D0BB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D0B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муниципальных районов и городских округов края</w:t>
      </w:r>
      <w:r w:rsidR="007D0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BB6" w:rsidRPr="004B44F4">
        <w:rPr>
          <w:rFonts w:ascii="Times New Roman" w:eastAsia="Times New Roman" w:hAnsi="Times New Roman" w:cs="Times New Roman"/>
          <w:sz w:val="28"/>
          <w:szCs w:val="28"/>
        </w:rPr>
        <w:t xml:space="preserve">в сфере социальной поддержки и социального обслуживания населения 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>отнесено решение вопросов социального обслуживания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социальной поддержки ветеранов труда, лиц проработавших в тылу в период  Великой 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течественной войны 1941-1945 годов, семей, имеющих детей, жертв политических репрессий, малоимущих граждан. В целях исполнения государственных функций утверждены определяющий стандарт, сроки и последовательность административных процедур (действий) с 2010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административные регламенты.</w:t>
      </w:r>
    </w:p>
    <w:p w:rsidR="007D0BB6" w:rsidRPr="004B44F4" w:rsidRDefault="004B44F4" w:rsidP="007D0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рамках действующего законодательства государственные полномочия  исполняются непосредственно 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муниципальных районов и городских округов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4F4">
        <w:rPr>
          <w:rFonts w:ascii="Times New Roman" w:eastAsia="Times New Roman" w:hAnsi="Times New Roman" w:cs="Times New Roman"/>
          <w:sz w:val="28"/>
          <w:szCs w:val="28"/>
        </w:rPr>
        <w:t>в сфере социальной поддержки и социального обслуживания населения 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7D0BB6" w:rsidRPr="007D0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D0BB6" w:rsidRPr="004B44F4">
        <w:rPr>
          <w:rFonts w:ascii="Times New Roman" w:eastAsia="Times New Roman" w:hAnsi="Times New Roman" w:cs="Times New Roman"/>
          <w:sz w:val="28"/>
          <w:szCs w:val="28"/>
        </w:rPr>
        <w:t xml:space="preserve"> передачей необходимых материальных и финансовых ресурсов.</w:t>
      </w:r>
    </w:p>
    <w:p w:rsidR="00492D9C" w:rsidRPr="004B44F4" w:rsidRDefault="00492D9C" w:rsidP="00492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F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>Северо-Енисейском районе</w:t>
      </w:r>
      <w:r w:rsidRPr="004B44F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полномочия исполняются 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>отделом социальной защиты населения администрации Северо-Енисейского района (далее - Отдел)</w:t>
      </w:r>
      <w:r w:rsidR="004F1E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0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2D9C" w:rsidRPr="004B44F4" w:rsidRDefault="006D38E4" w:rsidP="00492D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492D9C">
        <w:rPr>
          <w:rFonts w:ascii="Times New Roman" w:eastAsia="Times New Roman" w:hAnsi="Times New Roman" w:cs="Times New Roman"/>
          <w:sz w:val="28"/>
          <w:szCs w:val="28"/>
        </w:rPr>
        <w:t>тделом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</w:t>
      </w:r>
      <w:r w:rsidR="0032443F">
        <w:rPr>
          <w:rFonts w:ascii="Times New Roman" w:eastAsia="Times New Roman" w:hAnsi="Times New Roman" w:cs="Times New Roman"/>
          <w:sz w:val="28"/>
          <w:szCs w:val="28"/>
        </w:rPr>
        <w:t>55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 и </w:t>
      </w:r>
      <w:r w:rsidR="00492D9C">
        <w:rPr>
          <w:rFonts w:ascii="Times New Roman" w:eastAsia="Times New Roman" w:hAnsi="Times New Roman" w:cs="Times New Roman"/>
          <w:sz w:val="28"/>
          <w:szCs w:val="28"/>
        </w:rPr>
        <w:t>18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услуг. </w:t>
      </w:r>
    </w:p>
    <w:p w:rsidR="00492D9C" w:rsidRPr="004B44F4" w:rsidRDefault="00492D9C" w:rsidP="00492D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F4">
        <w:rPr>
          <w:rFonts w:ascii="Times New Roman" w:eastAsia="Times New Roman" w:hAnsi="Times New Roman" w:cs="Times New Roman"/>
          <w:sz w:val="28"/>
          <w:szCs w:val="28"/>
        </w:rPr>
        <w:t xml:space="preserve">Перечень данных услуг разнообразен. В соответствии с действующим законодательством о наделении органов местного самоуправления муниципальных районов и городских округов края отдельными </w:t>
      </w:r>
      <w:r w:rsidRPr="004B44F4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государственными полномочиями в сфере социальной поддержки и социального обслуживания населения предоставление каждой государственной услуги имеет свои особенности:</w:t>
      </w:r>
    </w:p>
    <w:p w:rsidR="00492D9C" w:rsidRPr="004B44F4" w:rsidRDefault="00BD73E3" w:rsidP="00BD73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0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 </w:t>
      </w:r>
      <w:r w:rsidR="00E170F5" w:rsidRPr="00E170F5">
        <w:rPr>
          <w:rFonts w:ascii="Times New Roman" w:eastAsia="Times New Roman" w:hAnsi="Times New Roman" w:cs="Times New Roman"/>
          <w:sz w:val="28"/>
          <w:szCs w:val="28"/>
        </w:rPr>
        <w:t>40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услуг полностью осуществляется </w:t>
      </w:r>
      <w:r w:rsidR="006D3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170F5" w:rsidRPr="00E170F5">
        <w:rPr>
          <w:rFonts w:ascii="Times New Roman" w:eastAsia="Times New Roman" w:hAnsi="Times New Roman" w:cs="Times New Roman"/>
          <w:sz w:val="28"/>
          <w:szCs w:val="28"/>
        </w:rPr>
        <w:t>тделом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 xml:space="preserve">начиная с 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приема граждан, получения документов, определения права,  назначения и 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>заканчивая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выплат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мер социальной поддержки в денежной форме;</w:t>
      </w:r>
    </w:p>
    <w:p w:rsidR="00492D9C" w:rsidRPr="004B44F4" w:rsidRDefault="00BD73E3" w:rsidP="00BD73E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3620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170F5" w:rsidRPr="00E170F5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государственным услугам  </w:t>
      </w:r>
      <w:r w:rsidR="006D3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>тдел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 xml:space="preserve"> только назнача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92D9C" w:rsidRPr="004B44F4">
        <w:rPr>
          <w:rFonts w:ascii="Times New Roman" w:eastAsia="Times New Roman" w:hAnsi="Times New Roman" w:cs="Times New Roman"/>
          <w:sz w:val="28"/>
          <w:szCs w:val="28"/>
        </w:rPr>
        <w:t>т меры социальной поддержки, выплат</w:t>
      </w:r>
      <w:r w:rsidR="00E170F5">
        <w:rPr>
          <w:rFonts w:ascii="Times New Roman" w:eastAsia="Times New Roman" w:hAnsi="Times New Roman" w:cs="Times New Roman"/>
          <w:sz w:val="28"/>
          <w:szCs w:val="28"/>
        </w:rPr>
        <w:t>а осуществляется министерством</w:t>
      </w:r>
      <w:r w:rsidR="009779F0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политики Красноярского края</w:t>
      </w:r>
      <w:r w:rsidR="00E170F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приоритетным направлениям социальной политики отнесены</w:t>
      </w:r>
      <w:r w:rsid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21B6" w:rsidRPr="00AE21B6" w:rsidRDefault="00D90E0B" w:rsidP="00D90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и развитие сектора социальных услуг;</w:t>
      </w:r>
    </w:p>
    <w:p w:rsidR="00AE21B6" w:rsidRPr="00AE21B6" w:rsidRDefault="00D90E0B" w:rsidP="00D90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социальных услуг высокого качества для всех нуждающихся граждан пожилого возраста и 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21B6" w:rsidRDefault="00D90E0B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рограмма, является основным управленческим документом развития социальной политики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Северо-Енисейском районе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5016" w:rsidRPr="00AE21B6" w:rsidRDefault="00A9501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1B6" w:rsidRPr="00A95016" w:rsidRDefault="00AE21B6" w:rsidP="00CC4A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2.2. Основная цель, задачи, этапы и сроки выполнения 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95016">
        <w:rPr>
          <w:rFonts w:ascii="Times New Roman" w:eastAsia="Times New Roman" w:hAnsi="Times New Roman" w:cs="Times New Roman"/>
          <w:sz w:val="28"/>
          <w:szCs w:val="28"/>
        </w:rPr>
        <w:t>, целевые индикаторы</w:t>
      </w:r>
    </w:p>
    <w:p w:rsidR="00330AD7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="0012066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="00330AD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04523" w:rsidRPr="00A04523" w:rsidRDefault="00A04523" w:rsidP="00A0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45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создание условий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отделом.</w:t>
      </w:r>
    </w:p>
    <w:p w:rsidR="00AE21B6" w:rsidRPr="00AE21B6" w:rsidRDefault="00AE21B6" w:rsidP="00536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</w:t>
      </w:r>
      <w:r w:rsidR="00865B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D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7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="00BD7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предстоит</w:t>
      </w:r>
      <w:r w:rsidR="00E17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задачи по обеспечению реализации государственной и муниципальной социальной политики на территории Северо-Енисейского района.</w:t>
      </w:r>
    </w:p>
    <w:p w:rsidR="005E5742" w:rsidRPr="006F2B65" w:rsidRDefault="005E5742" w:rsidP="005E5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Срок реализации </w:t>
      </w:r>
      <w:r w:rsidR="00120661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2014 – 2016 годы без деления на этапы.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Перечень целевых индикаторов </w:t>
      </w:r>
      <w:r w:rsidR="0012066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приведён в приложении  1 к настоящей </w:t>
      </w:r>
      <w:r w:rsidR="0053620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одпрограмме.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1206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способствовать достижению следующих результатов:</w:t>
      </w:r>
    </w:p>
    <w:p w:rsidR="00AE21B6" w:rsidRPr="00AE21B6" w:rsidRDefault="00330AD7" w:rsidP="00330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масштабов адресной социальной поддержки, оказываемой населению, при прочих равных условиях, создаст основу для снижения бедности, сокращения неравенства, улучшения социального климата в обществе и, в то же время, для более эффективного использования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21B6" w:rsidRPr="00AE21B6" w:rsidRDefault="00330AD7" w:rsidP="00330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организации предоставления социальных услуг в учреждениях социального обслуживания, способствуя повышению качества жизни нуждающихся граждан (семей), сохранению их физического и психического здоровья, увеличению продолжительности жизни. </w:t>
      </w:r>
    </w:p>
    <w:p w:rsidR="00330AD7" w:rsidRDefault="00330AD7" w:rsidP="00AE21B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Default="00AE21B6" w:rsidP="00AE21B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2.3. Механизм реализации 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</w:p>
    <w:p w:rsidR="0053620B" w:rsidRPr="00A95016" w:rsidRDefault="0053620B" w:rsidP="00AE21B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Pr="00AE21B6" w:rsidRDefault="00330AD7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реализует мероприятия </w:t>
      </w:r>
      <w:r w:rsidR="0012066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компетенцией, установленной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Красноярского края от 09.12.2010 №11-5397 «О наделении органов местного самоуправления муниципальных районов и городских округов края отдельными полномочиями в сфере социальной поддержки и социального обслуживания населения»,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Положением </w:t>
      </w:r>
      <w:r>
        <w:rPr>
          <w:rFonts w:ascii="Times New Roman" w:eastAsia="Times New Roman" w:hAnsi="Times New Roman" w:cs="Times New Roman"/>
          <w:sz w:val="28"/>
          <w:szCs w:val="28"/>
        </w:rPr>
        <w:t>об отделе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865B7F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еверо-Енисейского районного Совета депутатов от 1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>12.2010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203-14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eastAsia="Times New Roman" w:hAnsi="Times New Roman" w:cs="Times New Roman"/>
          <w:sz w:val="28"/>
          <w:szCs w:val="28"/>
        </w:rPr>
        <w:t>создании отдела социальной защиты населения администрации Северо-Енисейского района в качестве отраслевого (функционального) органа администрации района с правами юридического лица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D7DAB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расходов на содержание </w:t>
      </w:r>
      <w:r w:rsidR="001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</w:t>
      </w:r>
      <w:r w:rsidR="0097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Красноярского края</w:t>
      </w:r>
      <w:r w:rsidR="00DB12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для обеспечения недостающего финансирования в пределах утвержденного фонда оплаты труда из средств </w:t>
      </w:r>
      <w:r w:rsidR="009779F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Северо-Енисейского района</w:t>
      </w:r>
      <w:r w:rsidR="00F45C5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оплату труда муниципальных служащих, осуществляющих переданные государственные полномочия в соответствии с распоряжением администрации Северо-Енисейского района «Об оплате труда муниципальных служащих и иных работников администрации района или ее органов с правами юридического лица, осуществляющих отдел</w:t>
      </w:r>
      <w:r w:rsidR="00DB122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45C5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государственные полномочия, переданные органам местного самоуправления в 2014 – 2016 годах»</w:t>
      </w:r>
      <w:r w:rsidR="00DF5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1DED" w:rsidRPr="00AE21B6" w:rsidRDefault="00B01DED" w:rsidP="00AE2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21B6" w:rsidRPr="00A95016" w:rsidRDefault="00AE21B6" w:rsidP="00AE21B6">
      <w:pPr>
        <w:autoSpaceDE w:val="0"/>
        <w:autoSpaceDN w:val="0"/>
        <w:adjustRightInd w:val="0"/>
        <w:spacing w:after="0" w:line="240" w:lineRule="auto"/>
        <w:ind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2.4. Управление </w:t>
      </w:r>
      <w:r w:rsidR="001E5B0F" w:rsidRPr="00A9501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95016">
        <w:rPr>
          <w:rFonts w:ascii="Times New Roman" w:eastAsia="Times New Roman" w:hAnsi="Times New Roman" w:cs="Times New Roman"/>
          <w:sz w:val="28"/>
          <w:szCs w:val="28"/>
        </w:rPr>
        <w:t>одпрограммой и контроль за ходом ее выполнения</w:t>
      </w:r>
    </w:p>
    <w:p w:rsidR="0053620B" w:rsidRDefault="0053620B" w:rsidP="004370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70D1" w:rsidRDefault="004370D1" w:rsidP="004370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Организация управления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т</w:t>
      </w:r>
      <w:r w:rsidRPr="007F11C9">
        <w:rPr>
          <w:rFonts w:ascii="Times New Roman" w:eastAsia="Calibri" w:hAnsi="Times New Roman" w:cs="Times New Roman"/>
          <w:sz w:val="28"/>
          <w:szCs w:val="28"/>
        </w:rPr>
        <w:t>екущий контроль за ходом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ее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реализации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="006D38E4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тделом</w:t>
      </w:r>
      <w:r w:rsidRPr="007F11C9">
        <w:rPr>
          <w:rFonts w:ascii="Times New Roman" w:eastAsia="Calibri" w:hAnsi="Times New Roman" w:cs="Times New Roman"/>
          <w:sz w:val="28"/>
          <w:szCs w:val="28"/>
        </w:rPr>
        <w:t>, котор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определяет результаты и производит оценку реализации </w:t>
      </w:r>
      <w:r w:rsidR="00120661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следит за </w:t>
      </w:r>
      <w:r w:rsidRPr="007F11C9">
        <w:rPr>
          <w:rFonts w:ascii="Times New Roman" w:eastAsia="Calibri" w:hAnsi="Times New Roman" w:cs="Times New Roman"/>
          <w:sz w:val="28"/>
          <w:szCs w:val="28"/>
        </w:rPr>
        <w:t>целевым и эффективным расходованием средств бюджет</w:t>
      </w:r>
      <w:r>
        <w:rPr>
          <w:rFonts w:ascii="Times New Roman" w:eastAsia="Calibri" w:hAnsi="Times New Roman" w:cs="Times New Roman"/>
          <w:sz w:val="28"/>
          <w:szCs w:val="28"/>
        </w:rPr>
        <w:t>а.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1DED" w:rsidRDefault="004370D1" w:rsidP="00437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>Контроль за целевым использованием средств</w:t>
      </w:r>
      <w:r w:rsidR="00865B7F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осуществляет</w:t>
      </w:r>
      <w:r w:rsidR="00865B7F">
        <w:rPr>
          <w:rFonts w:ascii="Times New Roman" w:eastAsia="Calibri" w:hAnsi="Times New Roman" w:cs="Times New Roman"/>
          <w:sz w:val="28"/>
          <w:szCs w:val="28"/>
        </w:rPr>
        <w:t xml:space="preserve"> служба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5B7F">
        <w:rPr>
          <w:rFonts w:ascii="Times New Roman" w:eastAsia="Calibri" w:hAnsi="Times New Roman" w:cs="Times New Roman"/>
          <w:sz w:val="28"/>
          <w:szCs w:val="28"/>
        </w:rPr>
        <w:t>финансово-экономического контроля Красноярского края, Счетная палата Красноярского края</w:t>
      </w:r>
      <w:r w:rsidR="00822419">
        <w:rPr>
          <w:rFonts w:ascii="Times New Roman" w:eastAsia="Calibri" w:hAnsi="Times New Roman" w:cs="Times New Roman"/>
          <w:sz w:val="28"/>
          <w:szCs w:val="28"/>
        </w:rPr>
        <w:t>.</w:t>
      </w:r>
      <w:r w:rsidR="00865B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0D1" w:rsidRPr="00B01DED" w:rsidRDefault="00B01DED" w:rsidP="00437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01DED">
        <w:rPr>
          <w:rFonts w:ascii="Times New Roman" w:eastAsia="Calibri" w:hAnsi="Times New Roman" w:cs="Times New Roman"/>
          <w:sz w:val="28"/>
          <w:szCs w:val="28"/>
          <w:lang w:eastAsia="ru-RU"/>
        </w:rPr>
        <w:t>онтроль за целевым и эффективным расходованием средств бюджета Северо-Енисейского района осуществляет Финансовое управление администрации Северо-Енисейского района, Контрольно-счетная комиссия Северо-Енисейского района</w:t>
      </w:r>
      <w:r w:rsidR="00C273C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E21B6" w:rsidRPr="00AE21B6" w:rsidRDefault="004370D1" w:rsidP="00AE21B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 w:rsidR="00941A13">
        <w:rPr>
          <w:rFonts w:ascii="Times New Roman" w:eastAsia="Calibri" w:hAnsi="Times New Roman" w:cs="Times New Roman"/>
          <w:sz w:val="28"/>
          <w:szCs w:val="28"/>
        </w:rPr>
        <w:t>0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>-го числа второго месяца, следующего за отчетным,</w:t>
      </w:r>
      <w:r w:rsidR="006D38E4">
        <w:rPr>
          <w:rFonts w:ascii="Times New Roman" w:eastAsia="Calibri" w:hAnsi="Times New Roman" w:cs="Times New Roman"/>
          <w:sz w:val="28"/>
          <w:szCs w:val="28"/>
        </w:rPr>
        <w:t xml:space="preserve"> Отдел 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 xml:space="preserve">направляет </w:t>
      </w:r>
      <w:r w:rsidR="006D38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1A13"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 xml:space="preserve"> отчет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программы</w:t>
      </w:r>
      <w:r w:rsidR="0094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 постановлением </w:t>
      </w:r>
      <w:r w:rsidR="004D660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41A1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Северо-Енисейского района от</w:t>
      </w:r>
      <w:r w:rsidR="00A9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A13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6D3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A13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6D38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41A13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AE21B6"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D6601" w:rsidRDefault="00AE21B6" w:rsidP="00AE21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 w:rsidR="006D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4D6601"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4D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отдел </w:t>
      </w:r>
      <w:r w:rsidR="004D6601"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 w:rsidR="004D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отчетным. </w:t>
      </w:r>
    </w:p>
    <w:p w:rsidR="00AE21B6" w:rsidRPr="00AE21B6" w:rsidRDefault="004D6601" w:rsidP="00AE21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>должен содержать информацию о достигнутых конечных результатах и значениях целевых индикаторов, указанных в паспортах подпрограмм, в разрезе мероприятий программы с обоснованием отклонений по показателям, плановые значения по которым не достигнуты, анализ факторов, повлиявших на реализацию (не реализацию) мероприятий, информацию об использовании бюджетных ассигнований краевого бюджета и иных средств на реализацию программы.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E33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E10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E102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«Об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21B6" w:rsidRPr="00AE21B6" w:rsidRDefault="00B44177" w:rsidP="00CC4A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</w:t>
      </w:r>
      <w:r w:rsidR="00E102E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 xml:space="preserve">программным мероприятиям, механизм реализации </w:t>
      </w:r>
      <w:r w:rsidR="00E102E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AE21B6" w:rsidRPr="00AE21B6">
        <w:rPr>
          <w:rFonts w:ascii="Times New Roman" w:eastAsia="Times New Roman" w:hAnsi="Times New Roman" w:cs="Times New Roman"/>
          <w:sz w:val="28"/>
          <w:szCs w:val="28"/>
        </w:rPr>
        <w:t>программы с учетом выделяемых на ее реализацию финансовых средств.</w:t>
      </w:r>
    </w:p>
    <w:p w:rsidR="007F6227" w:rsidRDefault="007F6227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53620B" w:rsidRPr="00A95016" w:rsidRDefault="0053620B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 оценка реализации</w:t>
      </w:r>
      <w:r w:rsidR="00E10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4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будет осуществляться с использованием показателей для оценки эффективности деятельности </w:t>
      </w:r>
      <w:r w:rsidR="00E102E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тдела.</w:t>
      </w:r>
    </w:p>
    <w:p w:rsidR="0053620B" w:rsidRDefault="0053620B" w:rsidP="00536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E102E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362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позволит обеспечить достижение следующих результатов:</w:t>
      </w:r>
    </w:p>
    <w:p w:rsidR="0053620B" w:rsidRPr="0053620B" w:rsidRDefault="0053620B" w:rsidP="00536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53620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 исполнения субвенций на реализацию переданных полномочий края, не менее 95%;</w:t>
      </w:r>
    </w:p>
    <w:p w:rsidR="0053620B" w:rsidRPr="0053620B" w:rsidRDefault="002C0982" w:rsidP="00536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3620B" w:rsidRPr="0053620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удовлетворенности жителей района качеством предоставления  государственных и  муниципальных  услуг в сфере социальной поддержки населения, не менее 90%;</w:t>
      </w:r>
    </w:p>
    <w:p w:rsidR="0053620B" w:rsidRPr="0053620B" w:rsidRDefault="002C0982" w:rsidP="002C09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3620B" w:rsidRPr="0053620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обоснованных жалоб к числу граждан, которым предоставлены государственные и муниципальные услуги по социальной поддержке в календарном году, не более 0,1%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20B" w:rsidRPr="00AE21B6" w:rsidRDefault="0053620B" w:rsidP="007F6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2.6. Мероприятия 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</w:p>
    <w:p w:rsidR="002C0982" w:rsidRPr="00A95016" w:rsidRDefault="002C0982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приведён в приложении  2 к настоящей подпрограмме.</w:t>
      </w:r>
    </w:p>
    <w:p w:rsidR="00A95016" w:rsidRDefault="00A9501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1B6" w:rsidRDefault="00AE21B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016">
        <w:rPr>
          <w:rFonts w:ascii="Times New Roman" w:eastAsia="Times New Roman" w:hAnsi="Times New Roman" w:cs="Times New Roman"/>
          <w:sz w:val="28"/>
          <w:szCs w:val="28"/>
        </w:rPr>
        <w:t xml:space="preserve">2.7. Обоснование финансовых, материальных и трудовых затрат  (ресурсное обеспечение </w:t>
      </w:r>
      <w:r w:rsidR="00120661" w:rsidRPr="00A95016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95016">
        <w:rPr>
          <w:rFonts w:ascii="Times New Roman" w:eastAsia="Times New Roman" w:hAnsi="Times New Roman" w:cs="Times New Roman"/>
          <w:sz w:val="28"/>
          <w:szCs w:val="28"/>
        </w:rPr>
        <w:t>) с указанием источников финансирования</w:t>
      </w:r>
    </w:p>
    <w:p w:rsidR="00A95016" w:rsidRPr="00A95016" w:rsidRDefault="00A95016" w:rsidP="00AE21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Источниками финансирования </w:t>
      </w:r>
      <w:r w:rsidR="0012066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являются средства бюджета</w:t>
      </w:r>
      <w:r w:rsidR="00CE0C10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</w:t>
      </w:r>
      <w:r w:rsidR="00F33A64">
        <w:rPr>
          <w:rFonts w:ascii="Times New Roman" w:eastAsia="Times New Roman" w:hAnsi="Times New Roman" w:cs="Times New Roman"/>
          <w:sz w:val="28"/>
          <w:szCs w:val="28"/>
        </w:rPr>
        <w:t>, направленны</w:t>
      </w:r>
      <w:r w:rsidR="00B02B6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33A64">
        <w:rPr>
          <w:rFonts w:ascii="Times New Roman" w:eastAsia="Times New Roman" w:hAnsi="Times New Roman" w:cs="Times New Roman"/>
          <w:sz w:val="28"/>
          <w:szCs w:val="28"/>
        </w:rPr>
        <w:t xml:space="preserve"> бюджету Северо-Енисейского района на исполнение переданных государственных полномочий</w:t>
      </w:r>
      <w:r w:rsidR="007F62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3A6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F622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</w:t>
      </w:r>
      <w:r w:rsidR="00F33A64">
        <w:rPr>
          <w:rFonts w:ascii="Times New Roman" w:eastAsia="Times New Roman" w:hAnsi="Times New Roman" w:cs="Times New Roman"/>
          <w:sz w:val="28"/>
          <w:szCs w:val="28"/>
        </w:rPr>
        <w:t>Законом Красноярского края от 20.12.2005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 и социального обслуживания населения»</w:t>
      </w:r>
      <w:r w:rsidR="00CE0C10">
        <w:rPr>
          <w:rFonts w:ascii="Times New Roman" w:eastAsia="Times New Roman" w:hAnsi="Times New Roman" w:cs="Times New Roman"/>
          <w:sz w:val="28"/>
          <w:szCs w:val="28"/>
        </w:rPr>
        <w:t>, а также средства бюджета Северо-Енисейского района</w:t>
      </w:r>
      <w:r w:rsidR="00B02B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Общий объем средств на реализацию </w:t>
      </w:r>
      <w:r w:rsidR="0012066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составляет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22878871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 руб</w:t>
      </w:r>
      <w:r w:rsidR="00E06488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E102E6">
        <w:rPr>
          <w:rFonts w:ascii="Times New Roman" w:eastAsia="Times New Roman" w:hAnsi="Times New Roman" w:cs="Times New Roman"/>
          <w:sz w:val="28"/>
          <w:szCs w:val="28"/>
        </w:rPr>
        <w:t xml:space="preserve"> по годам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2014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7517957</w:t>
      </w:r>
      <w:r w:rsidR="00CC4A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21B6" w:rsidRPr="00AE21B6" w:rsidRDefault="00AE21B6" w:rsidP="00AE21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2015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7680457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E0C10" w:rsidRPr="00AE21B6" w:rsidRDefault="00AE21B6" w:rsidP="00CC4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2016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7680457</w:t>
      </w:r>
      <w:r w:rsidR="00822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655DC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0DDB" w:rsidRDefault="006D0DDB" w:rsidP="006D0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из них</w:t>
      </w:r>
      <w:r w:rsidR="00E102E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 счет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AE21B6" w:rsidRDefault="00655DC4" w:rsidP="00EA1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средств бюджета </w:t>
      </w:r>
      <w:r w:rsidRPr="00655D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Красноярского края</w:t>
      </w:r>
      <w:r w:rsidR="00964A0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18757600</w:t>
      </w:r>
      <w:r w:rsidR="00EA16E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рублей:, в том числе по годам:</w:t>
      </w:r>
    </w:p>
    <w:p w:rsidR="00655DC4" w:rsidRPr="00AE21B6" w:rsidRDefault="00655DC4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2014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6108200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5DC4" w:rsidRPr="00AE21B6" w:rsidRDefault="00655DC4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2015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6324700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5DC4" w:rsidRDefault="00655DC4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2016 году -   </w:t>
      </w:r>
      <w:r w:rsidR="00964A02">
        <w:rPr>
          <w:rFonts w:ascii="Times New Roman" w:eastAsia="Times New Roman" w:hAnsi="Times New Roman" w:cs="Times New Roman"/>
          <w:sz w:val="28"/>
          <w:szCs w:val="28"/>
        </w:rPr>
        <w:t>6324700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лей;</w:t>
      </w:r>
    </w:p>
    <w:p w:rsidR="00527037" w:rsidRPr="00AE21B6" w:rsidRDefault="00527037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средства бюджета Северо-Енисейского района</w:t>
      </w:r>
      <w:r w:rsidR="00F849F4">
        <w:rPr>
          <w:rFonts w:ascii="Times New Roman" w:eastAsia="Times New Roman" w:hAnsi="Times New Roman" w:cs="Times New Roman"/>
          <w:sz w:val="28"/>
          <w:szCs w:val="28"/>
        </w:rPr>
        <w:t xml:space="preserve"> 4121271 рубль</w:t>
      </w:r>
      <w:r w:rsidR="00EA16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849F4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55DC4" w:rsidRPr="00AE21B6" w:rsidRDefault="00655DC4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2014 году -   </w:t>
      </w:r>
      <w:r w:rsidR="00EE5B2E">
        <w:rPr>
          <w:rFonts w:ascii="Times New Roman" w:eastAsia="Times New Roman" w:hAnsi="Times New Roman" w:cs="Times New Roman"/>
          <w:sz w:val="28"/>
          <w:szCs w:val="28"/>
        </w:rPr>
        <w:t>1409757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5B2E" w:rsidRDefault="00655DC4" w:rsidP="00655D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2015 году -   </w:t>
      </w:r>
      <w:r w:rsidR="00527037">
        <w:rPr>
          <w:rFonts w:ascii="Times New Roman" w:eastAsia="Times New Roman" w:hAnsi="Times New Roman" w:cs="Times New Roman"/>
          <w:sz w:val="28"/>
          <w:szCs w:val="28"/>
        </w:rPr>
        <w:t>1355</w:t>
      </w:r>
      <w:r w:rsidR="00F849F4">
        <w:rPr>
          <w:rFonts w:ascii="Times New Roman" w:eastAsia="Times New Roman" w:hAnsi="Times New Roman" w:cs="Times New Roman"/>
          <w:sz w:val="28"/>
          <w:szCs w:val="28"/>
        </w:rPr>
        <w:t>757 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лей;</w:t>
      </w:r>
    </w:p>
    <w:p w:rsidR="00996EDC" w:rsidRPr="00655DC4" w:rsidRDefault="00655DC4" w:rsidP="006D7AB8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в 2016 году -   </w:t>
      </w:r>
      <w:r w:rsidR="00527037">
        <w:rPr>
          <w:rFonts w:ascii="Times New Roman" w:eastAsia="Times New Roman" w:hAnsi="Times New Roman" w:cs="Times New Roman"/>
          <w:sz w:val="28"/>
          <w:szCs w:val="28"/>
        </w:rPr>
        <w:t>1355</w:t>
      </w:r>
      <w:r w:rsidR="00F849F4">
        <w:rPr>
          <w:rFonts w:ascii="Times New Roman" w:eastAsia="Times New Roman" w:hAnsi="Times New Roman" w:cs="Times New Roman"/>
          <w:sz w:val="28"/>
          <w:szCs w:val="28"/>
        </w:rPr>
        <w:t>757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DD195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F849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7719" w:rsidRDefault="00AC7719"/>
    <w:sectPr w:rsidR="00AC7719" w:rsidSect="00F20C5A">
      <w:footerReference w:type="default" r:id="rId9"/>
      <w:pgSz w:w="11906" w:h="16838"/>
      <w:pgMar w:top="397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7C9" w:rsidRDefault="00EE17C9" w:rsidP="00ED6C9F">
      <w:pPr>
        <w:spacing w:after="0" w:line="240" w:lineRule="auto"/>
      </w:pPr>
      <w:r>
        <w:separator/>
      </w:r>
    </w:p>
  </w:endnote>
  <w:endnote w:type="continuationSeparator" w:id="0">
    <w:p w:rsidR="00EE17C9" w:rsidRDefault="00EE17C9" w:rsidP="00ED6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502657"/>
      <w:docPartObj>
        <w:docPartGallery w:val="Page Numbers (Bottom of Page)"/>
        <w:docPartUnique/>
      </w:docPartObj>
    </w:sdtPr>
    <w:sdtEndPr/>
    <w:sdtContent>
      <w:p w:rsidR="00ED6C9F" w:rsidRDefault="00ED6C9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AB3">
          <w:rPr>
            <w:noProof/>
          </w:rPr>
          <w:t>2</w:t>
        </w:r>
        <w:r>
          <w:fldChar w:fldCharType="end"/>
        </w:r>
      </w:p>
    </w:sdtContent>
  </w:sdt>
  <w:p w:rsidR="00ED6C9F" w:rsidRDefault="00ED6C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7C9" w:rsidRDefault="00EE17C9" w:rsidP="00ED6C9F">
      <w:pPr>
        <w:spacing w:after="0" w:line="240" w:lineRule="auto"/>
      </w:pPr>
      <w:r>
        <w:separator/>
      </w:r>
    </w:p>
  </w:footnote>
  <w:footnote w:type="continuationSeparator" w:id="0">
    <w:p w:rsidR="00EE17C9" w:rsidRDefault="00EE17C9" w:rsidP="00ED6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36D2F"/>
    <w:multiLevelType w:val="hybridMultilevel"/>
    <w:tmpl w:val="361EA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F3B0E"/>
    <w:multiLevelType w:val="hybridMultilevel"/>
    <w:tmpl w:val="ABC635D8"/>
    <w:lvl w:ilvl="0" w:tplc="82907206">
      <w:start w:val="1"/>
      <w:numFmt w:val="bullet"/>
      <w:lvlText w:val="–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2C"/>
    <w:rsid w:val="00020BF2"/>
    <w:rsid w:val="000F5931"/>
    <w:rsid w:val="00101BDA"/>
    <w:rsid w:val="00111CC6"/>
    <w:rsid w:val="00120661"/>
    <w:rsid w:val="001A581E"/>
    <w:rsid w:val="001B2432"/>
    <w:rsid w:val="001B593F"/>
    <w:rsid w:val="001E5B0F"/>
    <w:rsid w:val="00213225"/>
    <w:rsid w:val="00220A96"/>
    <w:rsid w:val="002272DC"/>
    <w:rsid w:val="00235B42"/>
    <w:rsid w:val="00260183"/>
    <w:rsid w:val="002A5EB3"/>
    <w:rsid w:val="002C0982"/>
    <w:rsid w:val="002E63BC"/>
    <w:rsid w:val="00302A9C"/>
    <w:rsid w:val="00303550"/>
    <w:rsid w:val="0032443F"/>
    <w:rsid w:val="00330AD7"/>
    <w:rsid w:val="003530AB"/>
    <w:rsid w:val="003A23D3"/>
    <w:rsid w:val="003D596C"/>
    <w:rsid w:val="004325A5"/>
    <w:rsid w:val="004370D1"/>
    <w:rsid w:val="00492D9C"/>
    <w:rsid w:val="004955DB"/>
    <w:rsid w:val="004B44F4"/>
    <w:rsid w:val="004D6601"/>
    <w:rsid w:val="004F1EDE"/>
    <w:rsid w:val="00527037"/>
    <w:rsid w:val="0053620B"/>
    <w:rsid w:val="00570710"/>
    <w:rsid w:val="00577CE6"/>
    <w:rsid w:val="00582229"/>
    <w:rsid w:val="005B4500"/>
    <w:rsid w:val="005E5742"/>
    <w:rsid w:val="0063754E"/>
    <w:rsid w:val="00655DC4"/>
    <w:rsid w:val="006D0DDB"/>
    <w:rsid w:val="006D38E4"/>
    <w:rsid w:val="006D6D15"/>
    <w:rsid w:val="006D7AB8"/>
    <w:rsid w:val="007A43A5"/>
    <w:rsid w:val="007A72F3"/>
    <w:rsid w:val="007C3E29"/>
    <w:rsid w:val="007D0BB6"/>
    <w:rsid w:val="007F6227"/>
    <w:rsid w:val="00822419"/>
    <w:rsid w:val="00822E33"/>
    <w:rsid w:val="00865B7F"/>
    <w:rsid w:val="00891C84"/>
    <w:rsid w:val="008F6F4F"/>
    <w:rsid w:val="009152DF"/>
    <w:rsid w:val="00941A13"/>
    <w:rsid w:val="00952F52"/>
    <w:rsid w:val="00964A02"/>
    <w:rsid w:val="00965DBB"/>
    <w:rsid w:val="009779F0"/>
    <w:rsid w:val="00996EDC"/>
    <w:rsid w:val="00A04523"/>
    <w:rsid w:val="00A115D8"/>
    <w:rsid w:val="00A1199A"/>
    <w:rsid w:val="00A25219"/>
    <w:rsid w:val="00A511C0"/>
    <w:rsid w:val="00A95016"/>
    <w:rsid w:val="00AC7719"/>
    <w:rsid w:val="00AD4FC7"/>
    <w:rsid w:val="00AD7DAB"/>
    <w:rsid w:val="00AE21B6"/>
    <w:rsid w:val="00B01DED"/>
    <w:rsid w:val="00B02B66"/>
    <w:rsid w:val="00B44177"/>
    <w:rsid w:val="00B8472E"/>
    <w:rsid w:val="00B9792C"/>
    <w:rsid w:val="00BB7813"/>
    <w:rsid w:val="00BC04FE"/>
    <w:rsid w:val="00BC58E0"/>
    <w:rsid w:val="00BD6BB1"/>
    <w:rsid w:val="00BD73E3"/>
    <w:rsid w:val="00C01322"/>
    <w:rsid w:val="00C273C5"/>
    <w:rsid w:val="00C560DA"/>
    <w:rsid w:val="00CA7AEA"/>
    <w:rsid w:val="00CB12F9"/>
    <w:rsid w:val="00CC4A28"/>
    <w:rsid w:val="00CD3791"/>
    <w:rsid w:val="00CE0C10"/>
    <w:rsid w:val="00D21714"/>
    <w:rsid w:val="00D90E0B"/>
    <w:rsid w:val="00D949B6"/>
    <w:rsid w:val="00DB1225"/>
    <w:rsid w:val="00DD195D"/>
    <w:rsid w:val="00DF5A72"/>
    <w:rsid w:val="00E03D64"/>
    <w:rsid w:val="00E06488"/>
    <w:rsid w:val="00E102E6"/>
    <w:rsid w:val="00E170F5"/>
    <w:rsid w:val="00E24CB4"/>
    <w:rsid w:val="00E339D7"/>
    <w:rsid w:val="00EA16EF"/>
    <w:rsid w:val="00EA2884"/>
    <w:rsid w:val="00ED6C9F"/>
    <w:rsid w:val="00EE17C9"/>
    <w:rsid w:val="00EE5B2E"/>
    <w:rsid w:val="00F05929"/>
    <w:rsid w:val="00F24AB3"/>
    <w:rsid w:val="00F33A64"/>
    <w:rsid w:val="00F45C56"/>
    <w:rsid w:val="00F8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3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B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6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6C9F"/>
  </w:style>
  <w:style w:type="paragraph" w:styleId="a8">
    <w:name w:val="footer"/>
    <w:basedOn w:val="a"/>
    <w:link w:val="a9"/>
    <w:uiPriority w:val="99"/>
    <w:unhideWhenUsed/>
    <w:rsid w:val="00ED6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6C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3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B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6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6C9F"/>
  </w:style>
  <w:style w:type="paragraph" w:styleId="a8">
    <w:name w:val="footer"/>
    <w:basedOn w:val="a"/>
    <w:link w:val="a9"/>
    <w:uiPriority w:val="99"/>
    <w:unhideWhenUsed/>
    <w:rsid w:val="00ED6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6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B1A7-F8FF-41DE-B1CB-6424B506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96</cp:revision>
  <cp:lastPrinted>2013-10-15T07:44:00Z</cp:lastPrinted>
  <dcterms:created xsi:type="dcterms:W3CDTF">2013-08-26T05:09:00Z</dcterms:created>
  <dcterms:modified xsi:type="dcterms:W3CDTF">2013-10-21T11:24:00Z</dcterms:modified>
</cp:coreProperties>
</file>